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CC6141" w:rsidRDefault="00CC6141" w:rsidP="00CC6141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Д</w:t>
      </w:r>
      <w:r w:rsidRPr="00493E01">
        <w:rPr>
          <w:snapToGrid/>
          <w:color w:val="000000" w:themeColor="text1"/>
          <w:sz w:val="24"/>
          <w:szCs w:val="24"/>
        </w:rPr>
        <w:t xml:space="preserve">иректор по закупкам и логистике </w:t>
      </w:r>
    </w:p>
    <w:p w:rsidR="00CC6141" w:rsidRPr="008D4C77" w:rsidRDefault="00CC6141" w:rsidP="00CC6141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Тексин И. В</w:t>
      </w:r>
      <w:r w:rsidRPr="00493E01">
        <w:rPr>
          <w:snapToGrid/>
          <w:color w:val="000000" w:themeColor="text1"/>
          <w:sz w:val="24"/>
          <w:szCs w:val="24"/>
        </w:rPr>
        <w:t>.</w:t>
      </w:r>
    </w:p>
    <w:p w:rsidR="008D4C77" w:rsidRPr="00024B3D" w:rsidRDefault="005C0141" w:rsidP="00CC6141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29.06.2021г.</w:t>
      </w:r>
    </w:p>
    <w:p w:rsidR="00777D83" w:rsidRPr="009F4785" w:rsidRDefault="00CC6141" w:rsidP="00CC6141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</w:t>
      </w:r>
      <w:r w:rsidR="00001756">
        <w:rPr>
          <w:snapToGrid/>
          <w:color w:val="000000" w:themeColor="text1"/>
          <w:sz w:val="24"/>
          <w:szCs w:val="24"/>
        </w:rPr>
        <w:t xml:space="preserve">  </w:t>
      </w:r>
      <w:r>
        <w:rPr>
          <w:snapToGrid/>
          <w:color w:val="000000" w:themeColor="text1"/>
          <w:sz w:val="24"/>
          <w:szCs w:val="24"/>
        </w:rPr>
        <w:t xml:space="preserve">   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 xml:space="preserve">среди субъектов малого и среднего </w:t>
      </w:r>
      <w:r w:rsidR="00312C39">
        <w:rPr>
          <w:color w:val="000000" w:themeColor="text1"/>
          <w:sz w:val="32"/>
          <w:szCs w:val="32"/>
        </w:rPr>
        <w:t>пр</w:t>
      </w:r>
      <w:r w:rsidR="009E13A7">
        <w:rPr>
          <w:color w:val="000000" w:themeColor="text1"/>
          <w:sz w:val="32"/>
          <w:szCs w:val="32"/>
        </w:rPr>
        <w:t>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7C7DEF" w:rsidRPr="005E0EDE" w:rsidRDefault="002F3588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на право заключения договоров</w:t>
      </w:r>
      <w:r w:rsidR="00214FA9">
        <w:rPr>
          <w:color w:val="000000" w:themeColor="text1"/>
          <w:sz w:val="32"/>
          <w:szCs w:val="32"/>
        </w:rPr>
        <w:t xml:space="preserve"> на поставку</w:t>
      </w:r>
      <w:r w:rsidR="00102EE4">
        <w:rPr>
          <w:color w:val="000000" w:themeColor="text1"/>
          <w:sz w:val="32"/>
          <w:szCs w:val="32"/>
        </w:rPr>
        <w:t xml:space="preserve"> </w:t>
      </w:r>
      <w:r w:rsidR="005C0141">
        <w:rPr>
          <w:color w:val="000000" w:themeColor="text1"/>
          <w:sz w:val="32"/>
          <w:szCs w:val="32"/>
        </w:rPr>
        <w:t>мотопомп и рукавов</w:t>
      </w:r>
    </w:p>
    <w:p w:rsidR="007C7DEF" w:rsidRPr="005E0EDE" w:rsidRDefault="00041B33" w:rsidP="008439AE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для нужд </w:t>
      </w:r>
      <w:r w:rsidR="00CC6141" w:rsidRPr="008E5D59">
        <w:rPr>
          <w:color w:val="000000" w:themeColor="text1"/>
          <w:sz w:val="32"/>
          <w:szCs w:val="32"/>
        </w:rPr>
        <w:t xml:space="preserve">ООО «Самарские коммунальные системы» </w:t>
      </w:r>
      <w:r w:rsidR="007E4C58">
        <w:rPr>
          <w:color w:val="000000" w:themeColor="text1"/>
          <w:sz w:val="32"/>
          <w:szCs w:val="32"/>
        </w:rPr>
        <w:t>в 2021г.</w:t>
      </w:r>
    </w:p>
    <w:p w:rsidR="008A5F2A" w:rsidRPr="008D4C77" w:rsidRDefault="00CC6141" w:rsidP="00CC6141">
      <w:pPr>
        <w:spacing w:before="240" w:after="0"/>
        <w:jc w:val="center"/>
        <w:rPr>
          <w:bCs/>
          <w:color w:val="000000" w:themeColor="text1"/>
          <w:sz w:val="32"/>
          <w:szCs w:val="32"/>
        </w:rPr>
      </w:pPr>
      <w:r w:rsidRPr="00CC6141">
        <w:rPr>
          <w:b/>
          <w:sz w:val="32"/>
          <w:szCs w:val="32"/>
        </w:rPr>
        <w:t>СКС-</w:t>
      </w:r>
      <w:r w:rsidR="00B961A8">
        <w:rPr>
          <w:b/>
          <w:sz w:val="32"/>
          <w:szCs w:val="32"/>
        </w:rPr>
        <w:t>21</w:t>
      </w:r>
      <w:r w:rsidR="005C0141">
        <w:rPr>
          <w:b/>
          <w:sz w:val="32"/>
          <w:szCs w:val="32"/>
        </w:rPr>
        <w:t>66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CC6141" w:rsidRPr="009E192C" w:rsidTr="00AF7F91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141" w:rsidRPr="009E192C" w:rsidRDefault="00CC6141" w:rsidP="00CC614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3E6073">
              <w:t>ООО «Самарские коммунальные системы»</w:t>
            </w:r>
          </w:p>
        </w:tc>
      </w:tr>
      <w:tr w:rsidR="00CC6141" w:rsidRPr="009E192C" w:rsidTr="00AF7F91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E6073">
              <w:t>443056, г. Самара, ул. Луначарского, 56</w:t>
            </w:r>
          </w:p>
        </w:tc>
      </w:tr>
      <w:tr w:rsidR="00CC6141" w:rsidRPr="009E192C" w:rsidTr="00AF7F91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E6073"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CC6141" w:rsidRPr="009E192C" w:rsidTr="001E7EAD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CC6141" w:rsidRPr="0062253E" w:rsidRDefault="00CC6141" w:rsidP="00CC6141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2253E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CC6141" w:rsidRPr="009E192C" w:rsidTr="001E7EAD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2253E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CC6141" w:rsidRPr="009E192C" w:rsidTr="001E7EAD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2253E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CC6141" w:rsidRPr="009E192C" w:rsidTr="00B35663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2253E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CC6141" w:rsidRPr="009E192C" w:rsidTr="00B35663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2253E">
              <w:rPr>
                <w:color w:val="000000" w:themeColor="text1"/>
                <w:sz w:val="20"/>
                <w:szCs w:val="20"/>
              </w:rPr>
              <w:t>Аблякимов Рустем Энверович,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CC6141" w:rsidRPr="00CC6141">
              <w:rPr>
                <w:color w:val="000000" w:themeColor="text1"/>
                <w:sz w:val="20"/>
              </w:rPr>
              <w:t>конкурс</w:t>
            </w:r>
          </w:p>
          <w:p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6563E4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563E4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6563E4" w:rsidRDefault="00044414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563E4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024B3D" w:rsidRPr="009E192C" w:rsidTr="00A9395C">
        <w:trPr>
          <w:trHeight w:val="200"/>
        </w:trPr>
        <w:tc>
          <w:tcPr>
            <w:tcW w:w="959" w:type="dxa"/>
            <w:vAlign w:val="center"/>
          </w:tcPr>
          <w:p w:rsidR="00024B3D" w:rsidRPr="009E192C" w:rsidRDefault="00024B3D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4B3D" w:rsidRPr="009E192C" w:rsidRDefault="00024B3D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shd w:val="clear" w:color="auto" w:fill="auto"/>
            <w:vAlign w:val="center"/>
          </w:tcPr>
          <w:p w:rsidR="00024B3D" w:rsidRDefault="005C0141" w:rsidP="00DF7910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 xml:space="preserve">28.12.13 </w:t>
            </w:r>
          </w:p>
          <w:p w:rsidR="005C0141" w:rsidRPr="005C0141" w:rsidRDefault="005C0141" w:rsidP="005C0141">
            <w:pPr>
              <w:rPr>
                <w:b/>
                <w:color w:val="000000" w:themeColor="text1"/>
                <w:sz w:val="20"/>
                <w:szCs w:val="20"/>
              </w:rPr>
            </w:pPr>
            <w:r w:rsidRPr="005C0141">
              <w:rPr>
                <w:b/>
                <w:color w:val="000000" w:themeColor="text1"/>
                <w:sz w:val="20"/>
                <w:szCs w:val="20"/>
              </w:rPr>
              <w:t>22.19</w:t>
            </w:r>
          </w:p>
        </w:tc>
      </w:tr>
      <w:tr w:rsidR="00024B3D" w:rsidRPr="009E192C" w:rsidTr="00A9395C">
        <w:trPr>
          <w:trHeight w:val="200"/>
        </w:trPr>
        <w:tc>
          <w:tcPr>
            <w:tcW w:w="959" w:type="dxa"/>
            <w:vAlign w:val="center"/>
          </w:tcPr>
          <w:p w:rsidR="00024B3D" w:rsidRPr="009E192C" w:rsidRDefault="00024B3D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4B3D" w:rsidRPr="009E192C" w:rsidRDefault="00024B3D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shd w:val="clear" w:color="auto" w:fill="auto"/>
            <w:vAlign w:val="center"/>
          </w:tcPr>
          <w:p w:rsidR="00024B3D" w:rsidRDefault="005C0141" w:rsidP="00DF7910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28.12</w:t>
            </w:r>
          </w:p>
          <w:p w:rsidR="005C0141" w:rsidRPr="005C0141" w:rsidRDefault="005C0141" w:rsidP="005C0141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</w:pPr>
            <w:r w:rsidRPr="005C0141">
              <w:rPr>
                <w:b/>
                <w:color w:val="000000" w:themeColor="text1"/>
                <w:sz w:val="20"/>
              </w:rPr>
              <w:t>22.19</w:t>
            </w:r>
          </w:p>
        </w:tc>
      </w:tr>
      <w:tr w:rsidR="000F6538" w:rsidRPr="009E192C" w:rsidTr="00A9395C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0F6538" w:rsidRPr="00A9395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A9395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A9395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A9395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A9395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A9395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A9395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5C0141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364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5C0141" w:rsidRDefault="005C0141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1.2.- Техническое задание.</w:t>
            </w:r>
          </w:p>
          <w:p w:rsidR="00316F5B" w:rsidRPr="00F3648E" w:rsidRDefault="00316F5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364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F364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 для СМСП;</w:t>
            </w:r>
          </w:p>
          <w:p w:rsidR="00316F5B" w:rsidRPr="00F3648E" w:rsidRDefault="00316F5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364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 для СМСП;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62253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Заявки 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563E4" w:rsidRPr="000D2DB4" w:rsidRDefault="00987CF8" w:rsidP="006563E4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6563E4">
              <w:rPr>
                <w:sz w:val="20"/>
                <w:szCs w:val="20"/>
              </w:rPr>
              <w:t>Обеспечение заявки не применяется</w:t>
            </w:r>
          </w:p>
          <w:p w:rsidR="00987CF8" w:rsidRPr="000D2DB4" w:rsidRDefault="00987CF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1800D2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Default="001800D2" w:rsidP="005C0141">
            <w:pPr>
              <w:widowControl w:val="0"/>
              <w:adjustRightInd w:val="0"/>
              <w:textAlignment w:val="baseline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800D2">
              <w:rPr>
                <w:b/>
                <w:color w:val="000000" w:themeColor="text1"/>
                <w:sz w:val="20"/>
                <w:szCs w:val="20"/>
              </w:rPr>
              <w:t xml:space="preserve">Лот №1 </w:t>
            </w:r>
            <w:r w:rsidR="005C0141">
              <w:rPr>
                <w:rFonts w:eastAsia="Calibri"/>
                <w:b/>
                <w:sz w:val="20"/>
                <w:szCs w:val="20"/>
                <w:lang w:eastAsia="en-US"/>
              </w:rPr>
              <w:t>Мотопомпы</w:t>
            </w:r>
          </w:p>
          <w:p w:rsidR="005C0141" w:rsidRPr="00095889" w:rsidRDefault="005C0141" w:rsidP="005C0141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Лот №2 Рукава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A8390D" w:rsidRPr="009E192C" w:rsidTr="00B35663">
        <w:trPr>
          <w:trHeight w:val="200"/>
        </w:trPr>
        <w:tc>
          <w:tcPr>
            <w:tcW w:w="959" w:type="dxa"/>
            <w:vAlign w:val="center"/>
          </w:tcPr>
          <w:p w:rsidR="00A8390D" w:rsidRPr="009E192C" w:rsidRDefault="00A8390D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8390D" w:rsidRPr="009E192C" w:rsidRDefault="00A8390D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A8390D" w:rsidRPr="006563E4" w:rsidRDefault="00A8390D" w:rsidP="00BD4425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 </w:t>
            </w:r>
            <w:r w:rsidR="00493E09"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6563E4"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</w:t>
            </w:r>
            <w:r w:rsidR="00493E09"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BD4425"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№2.1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="005C014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и Приложением 1.2. Техническое задание.</w:t>
            </w:r>
          </w:p>
          <w:p w:rsidR="00A8390D" w:rsidRPr="006563E4" w:rsidRDefault="00A8390D" w:rsidP="00A8390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A8390D" w:rsidRPr="009E192C" w:rsidRDefault="00A8390D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B32D3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87CF8" w:rsidRPr="009E192C" w:rsidRDefault="00987CF8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024B3D" w:rsidRDefault="00024B3D" w:rsidP="00024B3D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Лот № 1 </w:t>
            </w:r>
            <w:r w:rsidR="005C0141">
              <w:rPr>
                <w:b/>
                <w:sz w:val="20"/>
                <w:szCs w:val="20"/>
              </w:rPr>
              <w:t xml:space="preserve">Мотопомпы </w:t>
            </w:r>
            <w:r w:rsidRPr="00024B3D">
              <w:rPr>
                <w:b/>
                <w:sz w:val="20"/>
                <w:szCs w:val="20"/>
              </w:rPr>
              <w:t xml:space="preserve">НМЦ – </w:t>
            </w:r>
            <w:r w:rsidR="00541290">
              <w:rPr>
                <w:b/>
                <w:sz w:val="20"/>
                <w:szCs w:val="20"/>
              </w:rPr>
              <w:t>2 123 821,22</w:t>
            </w:r>
            <w:r w:rsidRPr="00024B3D">
              <w:rPr>
                <w:b/>
                <w:sz w:val="20"/>
                <w:szCs w:val="20"/>
              </w:rPr>
              <w:t xml:space="preserve"> руб. без НДС</w:t>
            </w:r>
          </w:p>
          <w:p w:rsidR="005C0141" w:rsidRDefault="005C0141" w:rsidP="00024B3D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Лот № 1 </w:t>
            </w:r>
            <w:r>
              <w:rPr>
                <w:b/>
                <w:sz w:val="20"/>
                <w:szCs w:val="20"/>
              </w:rPr>
              <w:t xml:space="preserve">Мотопомпы </w:t>
            </w:r>
            <w:r w:rsidRPr="00024B3D">
              <w:rPr>
                <w:b/>
                <w:sz w:val="20"/>
                <w:szCs w:val="20"/>
              </w:rPr>
              <w:t xml:space="preserve">НМЦ – </w:t>
            </w:r>
            <w:r w:rsidR="00541290">
              <w:rPr>
                <w:b/>
                <w:sz w:val="20"/>
                <w:szCs w:val="20"/>
              </w:rPr>
              <w:t>1 364</w:t>
            </w:r>
            <w:bookmarkStart w:id="0" w:name="_GoBack"/>
            <w:bookmarkEnd w:id="0"/>
            <w:r w:rsidR="00541290">
              <w:rPr>
                <w:b/>
                <w:sz w:val="20"/>
                <w:szCs w:val="20"/>
              </w:rPr>
              <w:t xml:space="preserve"> 155,24</w:t>
            </w:r>
            <w:r w:rsidRPr="00024B3D">
              <w:rPr>
                <w:b/>
                <w:sz w:val="20"/>
                <w:szCs w:val="20"/>
              </w:rPr>
              <w:t xml:space="preserve"> руб. без НДС</w:t>
            </w:r>
          </w:p>
          <w:p w:rsidR="003074C1" w:rsidRPr="002F3588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</w:t>
            </w:r>
            <w:r w:rsidRPr="003074C1">
              <w:rPr>
                <w:b/>
                <w:sz w:val="20"/>
                <w:szCs w:val="20"/>
              </w:rPr>
              <w:lastRenderedPageBreak/>
              <w:t xml:space="preserve">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B2551E" w:rsidRPr="00F3648E" w:rsidRDefault="00B2551E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Закупка проводится в следующем порядке: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Подготовка Участниками своих заявок и их подача;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Открытие доступа Организатору закупок к первым частям заявок</w:t>
            </w:r>
            <w:r w:rsidR="00F3648E" w:rsidRPr="00F3648E">
              <w:rPr>
                <w:sz w:val="20"/>
              </w:rPr>
              <w:t>;</w:t>
            </w:r>
            <w:r w:rsidRPr="00F3648E">
              <w:rPr>
                <w:sz w:val="20"/>
              </w:rPr>
              <w:t xml:space="preserve"> 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Публикация протокола рассмотрения 1-х частей заявок участников;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Открытие доступа Организатору закупок ко вторым частям заявок</w:t>
            </w:r>
            <w:r w:rsidR="00F3648E" w:rsidRPr="00F3648E">
              <w:rPr>
                <w:sz w:val="20"/>
              </w:rPr>
              <w:t>;</w:t>
            </w:r>
            <w:r w:rsidRPr="00F3648E">
              <w:rPr>
                <w:sz w:val="20"/>
              </w:rPr>
              <w:t xml:space="preserve"> 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Открытие доступа Организатору закупок к ценовым предложениям участников</w:t>
            </w:r>
            <w:r w:rsidR="00F3648E" w:rsidRPr="00F3648E">
              <w:rPr>
                <w:sz w:val="20"/>
              </w:rPr>
              <w:t>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Определение Победителя, подведение итогов закупки;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Публикация итогового протокола закупки;</w:t>
            </w:r>
          </w:p>
          <w:p w:rsidR="005F1BE3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Заключение Договора.</w:t>
            </w:r>
          </w:p>
          <w:p w:rsidR="00987CF8" w:rsidRPr="00F3648E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lastRenderedPageBreak/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987CF8" w:rsidRPr="009E192C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6340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9E192C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0C60FE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E2201C" w:rsidRPr="00AC06AD" w:rsidRDefault="001D562D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C06AD">
              <w:rPr>
                <w:sz w:val="20"/>
              </w:rPr>
              <w:t xml:space="preserve"> </w:t>
            </w:r>
            <w:r w:rsidR="00E2201C" w:rsidRPr="00AC06AD">
              <w:rPr>
                <w:b/>
                <w:sz w:val="20"/>
              </w:rPr>
              <w:t>Подача заявок</w:t>
            </w:r>
            <w:r w:rsidR="00E2201C" w:rsidRPr="00AC06AD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="00E2201C" w:rsidRPr="00AC06AD">
                <w:rPr>
                  <w:sz w:val="20"/>
                </w:rPr>
                <w:t>www.zakupki.gov.ru</w:t>
              </w:r>
            </w:hyperlink>
            <w:r w:rsidR="00E2201C" w:rsidRPr="00AC06AD">
              <w:rPr>
                <w:sz w:val="20"/>
              </w:rPr>
              <w:t xml:space="preserve">) и </w:t>
            </w:r>
            <w:r w:rsidR="00E2201C" w:rsidRPr="00AC06AD">
              <w:rPr>
                <w:b/>
                <w:sz w:val="20"/>
              </w:rPr>
              <w:t>до даты и времени, указанных в Извещении, опубликованном на ЕИС и ЭТП</w:t>
            </w:r>
            <w:r w:rsidR="00E2201C" w:rsidRPr="00AC06AD">
              <w:rPr>
                <w:sz w:val="20"/>
              </w:rPr>
              <w:t xml:space="preserve">. </w:t>
            </w:r>
          </w:p>
          <w:p w:rsidR="00E2201C" w:rsidRPr="006E74E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AC06AD">
              <w:rPr>
                <w:sz w:val="20"/>
              </w:rPr>
              <w:t xml:space="preserve">Заявки на участие могут быть </w:t>
            </w:r>
            <w:r w:rsidRPr="006E74E7">
              <w:rPr>
                <w:sz w:val="20"/>
              </w:rPr>
              <w:t xml:space="preserve">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6E74E7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6E74E7">
                <w:rPr>
                  <w:sz w:val="20"/>
                </w:rPr>
                <w:t>www.etp.gpb.ru</w:t>
              </w:r>
            </w:hyperlink>
            <w:r w:rsidRPr="006E74E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2201C" w:rsidRPr="005D753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E2201C" w:rsidRPr="005D753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2201C" w:rsidRPr="006E74E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87CF8" w:rsidRPr="00192A41" w:rsidRDefault="00E2201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2201C" w:rsidRPr="009E192C" w:rsidTr="00B35663">
        <w:trPr>
          <w:trHeight w:val="200"/>
        </w:trPr>
        <w:tc>
          <w:tcPr>
            <w:tcW w:w="959" w:type="dxa"/>
            <w:vAlign w:val="center"/>
          </w:tcPr>
          <w:p w:rsidR="00E2201C" w:rsidRPr="009E192C" w:rsidRDefault="00E2201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2201C" w:rsidRPr="009E192C" w:rsidRDefault="00E2201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63269">
              <w:rPr>
                <w:b/>
                <w:color w:val="000000" w:themeColor="text1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Закупки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Срок проведения </w:t>
            </w: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этапа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указанных в Извещении, опубликованном на ЕИС и ЭТП, 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 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E2201C" w:rsidRPr="00192A41" w:rsidRDefault="00E2201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E2201C" w:rsidRPr="009E192C" w:rsidTr="00B35663">
        <w:trPr>
          <w:trHeight w:val="200"/>
        </w:trPr>
        <w:tc>
          <w:tcPr>
            <w:tcW w:w="959" w:type="dxa"/>
            <w:vAlign w:val="center"/>
          </w:tcPr>
          <w:p w:rsidR="00E2201C" w:rsidRPr="009E192C" w:rsidRDefault="00E2201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2201C" w:rsidRPr="009E192C" w:rsidRDefault="00E2201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</w:tcPr>
          <w:p w:rsidR="00E2201C" w:rsidRPr="00E2201C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E2201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  <w:r w:rsidR="009C140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E2201C" w:rsidRPr="00674284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E2201C" w:rsidRPr="00E2201C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snapToGrid w:val="0"/>
                <w:color w:val="000000" w:themeColor="text1"/>
                <w:sz w:val="20"/>
                <w:lang w:eastAsia="ru-RU"/>
              </w:rPr>
            </w:pPr>
            <w:r w:rsidRPr="009C1405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Продолжительность</w:t>
            </w:r>
            <w:r w:rsidRPr="009C1405">
              <w:rPr>
                <w:rFonts w:ascii="Times New Roman" w:eastAsia="Times New Roman" w:hAnsi="Times New Roman"/>
                <w:b/>
                <w:snapToGrid w:val="0"/>
                <w:color w:val="000000" w:themeColor="text1"/>
                <w:sz w:val="20"/>
                <w:szCs w:val="20"/>
                <w:lang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</w:t>
            </w:r>
            <w:r w:rsidRPr="00E2201C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C22CD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4C22C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</w:t>
            </w:r>
            <w:r w:rsidRPr="00AC06AD">
              <w:rPr>
                <w:rFonts w:ascii="Times New Roman" w:hAnsi="Times New Roman"/>
                <w:b/>
                <w:sz w:val="20"/>
              </w:rPr>
              <w:t>даты и времени, указанных в Извещении, опубликованном на ЕИС и ЭТП</w:t>
            </w:r>
            <w:r w:rsidRPr="00AC06AD">
              <w:rPr>
                <w:rFonts w:ascii="Times New Roman" w:hAnsi="Times New Roman"/>
                <w:sz w:val="20"/>
              </w:rPr>
              <w:t>, и</w:t>
            </w:r>
            <w:r w:rsidRPr="00AC06AD">
              <w:rPr>
                <w:sz w:val="20"/>
              </w:rPr>
              <w:t xml:space="preserve"> </w:t>
            </w: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протоколом.</w:t>
            </w:r>
          </w:p>
          <w:p w:rsidR="00C54295" w:rsidRPr="00192A41" w:rsidRDefault="00C54295" w:rsidP="00C5429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54295" w:rsidRPr="00AC06AD" w:rsidRDefault="00C54295" w:rsidP="00C54295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AC06AD">
              <w:rPr>
                <w:b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270" w:type="dxa"/>
            <w:shd w:val="clear" w:color="auto" w:fill="auto"/>
          </w:tcPr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необходимости, подвести итоги закупки ранее установленного срока.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C54295" w:rsidRPr="00AC06AD" w:rsidRDefault="00C54295" w:rsidP="001C2DA7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AE4C3E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C54295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C54295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D3035B" w:rsidRPr="00AC06AD" w:rsidRDefault="00D3035B" w:rsidP="00D3035B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AC06AD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AC06AD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AC06AD">
              <w:rPr>
                <w:b/>
                <w:sz w:val="20"/>
                <w:szCs w:val="20"/>
              </w:rPr>
              <w:t xml:space="preserve"> </w:t>
            </w:r>
          </w:p>
          <w:p w:rsidR="00D3035B" w:rsidRPr="00AC06AD" w:rsidRDefault="00D3035B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C06AD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D3035B" w:rsidRPr="00AC06AD" w:rsidRDefault="00D3035B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AC06AD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AC06AD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D3035B" w:rsidRPr="00AC06AD" w:rsidRDefault="00D3035B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C06AD">
              <w:rPr>
                <w:rFonts w:ascii="Times New Roman" w:hAnsi="Times New Roman" w:cs="Times New Roman"/>
              </w:rPr>
              <w:t>-</w:t>
            </w:r>
            <w:r w:rsidRPr="00AC06AD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D3035B" w:rsidRPr="00AC06AD" w:rsidRDefault="00D3035B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C06AD">
              <w:rPr>
                <w:rFonts w:ascii="Times New Roman" w:hAnsi="Times New Roman" w:cs="Times New Roman"/>
              </w:rPr>
              <w:t>-</w:t>
            </w:r>
            <w:r w:rsidRPr="00AC06AD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</w:t>
            </w:r>
            <w:r w:rsidRPr="00AC06AD">
              <w:rPr>
                <w:rFonts w:ascii="Times New Roman" w:hAnsi="Times New Roman" w:cs="Times New Roman"/>
              </w:rPr>
              <w:lastRenderedPageBreak/>
              <w:t xml:space="preserve">России) или судебного органа. </w:t>
            </w:r>
          </w:p>
          <w:p w:rsidR="00C54295" w:rsidRPr="009E192C" w:rsidRDefault="00D3035B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AC06AD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54295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54295" w:rsidRPr="009E192C" w:rsidRDefault="00C54295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C54295" w:rsidRPr="009E192C" w:rsidTr="00B35663">
        <w:trPr>
          <w:trHeight w:val="6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C54295" w:rsidRPr="009E192C" w:rsidRDefault="00C54295" w:rsidP="001C2DA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07723A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07723A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07723A">
              <w:rPr>
                <w:color w:val="000000" w:themeColor="text1"/>
                <w:sz w:val="20"/>
                <w:szCs w:val="20"/>
              </w:rPr>
              <w:t xml:space="preserve"> на участие в закупк</w:t>
            </w:r>
            <w:r>
              <w:rPr>
                <w:color w:val="000000" w:themeColor="text1"/>
                <w:sz w:val="20"/>
                <w:szCs w:val="20"/>
              </w:rPr>
              <w:t>е.</w:t>
            </w:r>
          </w:p>
        </w:tc>
      </w:tr>
      <w:tr w:rsidR="00C54295" w:rsidRPr="009E192C" w:rsidTr="00B35663">
        <w:trPr>
          <w:trHeight w:val="6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C54295" w:rsidRPr="009E192C" w:rsidRDefault="00C54295" w:rsidP="00C54295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6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C54295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C54295" w:rsidRPr="008B1693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</w:t>
            </w: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закупки», размещенном в ЕИС и на ЭТП;</w:t>
            </w:r>
          </w:p>
          <w:p w:rsidR="00C54295" w:rsidRPr="00513CB0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C54295" w:rsidRPr="00513CB0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C54295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AC6131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ab/>
            </w:r>
            <w:r w:rsidR="00E33A52"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</w:t>
            </w:r>
          </w:p>
        </w:tc>
      </w:tr>
      <w:tr w:rsidR="00C54295" w:rsidRPr="009E192C" w:rsidTr="00B35663">
        <w:trPr>
          <w:trHeight w:val="319"/>
        </w:trPr>
        <w:tc>
          <w:tcPr>
            <w:tcW w:w="959" w:type="dxa"/>
            <w:vAlign w:val="center"/>
          </w:tcPr>
          <w:p w:rsidR="00C54295" w:rsidRPr="009E192C" w:rsidRDefault="00C54295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54A4D" w:rsidRPr="00054A4D" w:rsidRDefault="00054A4D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C54295" w:rsidRPr="001433AF" w:rsidRDefault="00054A4D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C54295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C54295" w:rsidRPr="00AC06AD" w:rsidRDefault="00AC06AD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C06AD">
              <w:rPr>
                <w:color w:val="000000" w:themeColor="text1"/>
                <w:sz w:val="20"/>
                <w:szCs w:val="20"/>
              </w:rPr>
              <w:t>Н</w:t>
            </w:r>
            <w:r w:rsidR="00C54295" w:rsidRPr="00AC06AD">
              <w:rPr>
                <w:color w:val="000000" w:themeColor="text1"/>
                <w:sz w:val="20"/>
                <w:szCs w:val="20"/>
              </w:rPr>
              <w:t>е применяется</w:t>
            </w:r>
          </w:p>
          <w:p w:rsidR="00C54295" w:rsidRPr="009E192C" w:rsidRDefault="00C54295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BD4425" w:rsidRPr="00BD4425" w:rsidRDefault="00BD4425" w:rsidP="00BD4425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4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</w:t>
            </w:r>
            <w:r w:rsidR="008D23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ены в Проекте типового договора, </w:t>
            </w:r>
            <w:r w:rsidRPr="00BD44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Техническом предложении участника закупки для СМСП (Приложение №2.1).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602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54295" w:rsidRPr="009E192C" w:rsidTr="00B35663">
        <w:trPr>
          <w:trHeight w:val="273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C54295" w:rsidRPr="00E122A7" w:rsidRDefault="00C54295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C54295" w:rsidRPr="00E122A7" w:rsidRDefault="00C54295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C54295" w:rsidRPr="00E122A7" w:rsidRDefault="00C54295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C54295" w:rsidRPr="009E192C" w:rsidTr="00B35663">
        <w:trPr>
          <w:trHeight w:val="706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C54295" w:rsidRPr="00BC5115" w:rsidRDefault="00C54295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BC511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BC511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C54295" w:rsidRPr="00BC5115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BC511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BC5115">
              <w:rPr>
                <w:rFonts w:ascii="Times New Roman" w:hAnsi="Times New Roman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C54295" w:rsidRPr="00BC5115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C54295" w:rsidRPr="00BC5115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8E60DF" w:rsidRPr="00BC5115" w:rsidRDefault="008E60DF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C54295" w:rsidRPr="00BC5115" w:rsidRDefault="00C54295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C54295" w:rsidRPr="00E122A7" w:rsidRDefault="00C54295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</w:t>
            </w:r>
            <w:r w:rsidR="00AE4C3E" w:rsidRPr="00BC511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Pr="00BC511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чем через три календарных дня со дня подписания.</w:t>
            </w:r>
          </w:p>
          <w:p w:rsidR="00C54295" w:rsidRPr="00B2545B" w:rsidRDefault="00C54295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C54295" w:rsidRPr="009E192C" w:rsidTr="00B35663">
        <w:trPr>
          <w:trHeight w:val="319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319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C54295" w:rsidRPr="00BC5115" w:rsidRDefault="00C54295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C54295" w:rsidRPr="009E192C" w:rsidRDefault="00C54295" w:rsidP="00C5429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179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российского происхождения, выполнении работ, оказании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услуг российскими лицами;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C54295" w:rsidRPr="009E192C" w:rsidRDefault="00C54295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BC511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D3C02">
              <w:rPr>
                <w:color w:val="000000" w:themeColor="text1"/>
                <w:sz w:val="20"/>
                <w:szCs w:val="20"/>
              </w:rPr>
              <w:t xml:space="preserve">- По итогам проведения закупочной процедуры </w:t>
            </w:r>
            <w:r w:rsidRPr="00BC5115">
              <w:rPr>
                <w:color w:val="000000" w:themeColor="text1"/>
                <w:sz w:val="20"/>
                <w:szCs w:val="20"/>
              </w:rPr>
              <w:t>может быть выбран только один Победитель в рамках одного лота. Участник может подать заявку на участие в закупке на любой лот, любые</w:t>
            </w:r>
            <w:r w:rsidRPr="009D3C02">
              <w:rPr>
                <w:color w:val="000000" w:themeColor="text1"/>
                <w:sz w:val="20"/>
                <w:szCs w:val="20"/>
              </w:rPr>
              <w:t xml:space="preserve">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C54295" w:rsidRPr="00BC5115" w:rsidRDefault="00C54295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BC5115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BC5115">
              <w:rPr>
                <w:color w:val="000000" w:themeColor="text1"/>
                <w:sz w:val="20"/>
                <w:szCs w:val="20"/>
              </w:rPr>
              <w:t xml:space="preserve"> в Приложениях №2.1 и 2.2 </w:t>
            </w:r>
            <w:r w:rsidRPr="00BC511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C54295" w:rsidRPr="009E192C" w:rsidTr="00B35663">
        <w:trPr>
          <w:trHeight w:val="179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C54295" w:rsidRPr="00BC5115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>Догово</w:t>
            </w:r>
            <w:proofErr w:type="gramStart"/>
            <w:r w:rsidRPr="00BC5115">
              <w:t>р(</w:t>
            </w:r>
            <w:proofErr w:type="gramEnd"/>
            <w:r w:rsidRPr="00BC5115">
              <w:t>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C54295" w:rsidRPr="00BC5115" w:rsidRDefault="00C54295" w:rsidP="005B2970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>Догово</w:t>
            </w:r>
            <w:proofErr w:type="gramStart"/>
            <w:r w:rsidRPr="00BC5115">
              <w:t>р(</w:t>
            </w:r>
            <w:proofErr w:type="gramEnd"/>
            <w:r w:rsidRPr="00BC5115">
              <w:t>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</w:t>
            </w:r>
            <w:r w:rsidR="00BC5115" w:rsidRPr="00BC5115">
              <w:t xml:space="preserve"> и </w:t>
            </w:r>
            <w:r w:rsidRPr="00BC5115">
              <w:t>на бумажном носителе.</w:t>
            </w:r>
          </w:p>
          <w:p w:rsidR="00C54295" w:rsidRPr="00BC5115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 xml:space="preserve"> Догово</w:t>
            </w:r>
            <w:proofErr w:type="gramStart"/>
            <w:r w:rsidRPr="00BC5115">
              <w:t>р(</w:t>
            </w:r>
            <w:proofErr w:type="gramEnd"/>
            <w:r w:rsidRPr="00BC5115"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C54295" w:rsidRPr="00BC5115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lastRenderedPageBreak/>
              <w:t xml:space="preserve"> Догово</w:t>
            </w:r>
            <w:proofErr w:type="gramStart"/>
            <w:r w:rsidRPr="00BC5115">
              <w:t>р(</w:t>
            </w:r>
            <w:proofErr w:type="gramEnd"/>
            <w:r w:rsidRPr="00BC511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BC5115">
              <w:t>ов</w:t>
            </w:r>
            <w:proofErr w:type="spellEnd"/>
            <w:r w:rsidRPr="00BC5115">
              <w:t>), если данное требование было включено в состав документации о закупки.</w:t>
            </w:r>
          </w:p>
          <w:p w:rsidR="00C54295" w:rsidRPr="00BC5115" w:rsidRDefault="00C54295" w:rsidP="00EE6E37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BC511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BC5115">
              <w:t>а(</w:t>
            </w:r>
            <w:proofErr w:type="spellStart"/>
            <w:proofErr w:type="gramEnd"/>
            <w:r w:rsidRPr="00BC5115">
              <w:t>ов</w:t>
            </w:r>
            <w:proofErr w:type="spellEnd"/>
            <w:r w:rsidRPr="00BC511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54295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54295" w:rsidRPr="00513CB0" w:rsidRDefault="00C54295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C54295" w:rsidRPr="00513CB0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C54295" w:rsidRPr="0004431D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установленный срок;</w:t>
            </w:r>
          </w:p>
          <w:p w:rsidR="00C54295" w:rsidRPr="0004431D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C54295" w:rsidRPr="0004431D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C54295" w:rsidRPr="0004431D" w:rsidRDefault="00C54295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>указанного протокола;</w:t>
            </w:r>
          </w:p>
          <w:p w:rsidR="00C54295" w:rsidRPr="0004431D" w:rsidRDefault="00C54295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04431D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C54295" w:rsidRPr="0004431D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 xml:space="preserve">(ы) 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04431D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C54295" w:rsidRPr="0004431D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C54295" w:rsidRPr="009E192C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1A7" w:rsidRDefault="003C11A7" w:rsidP="001C56F5">
      <w:pPr>
        <w:spacing w:after="0"/>
      </w:pPr>
      <w:r>
        <w:separator/>
      </w:r>
    </w:p>
  </w:endnote>
  <w:endnote w:type="continuationSeparator" w:id="0">
    <w:p w:rsidR="003C11A7" w:rsidRDefault="003C11A7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1A7" w:rsidRDefault="003C11A7" w:rsidP="001C56F5">
      <w:pPr>
        <w:spacing w:after="0"/>
      </w:pPr>
      <w:r>
        <w:separator/>
      </w:r>
    </w:p>
  </w:footnote>
  <w:footnote w:type="continuationSeparator" w:id="0">
    <w:p w:rsidR="003C11A7" w:rsidRDefault="003C11A7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B59" w:rsidRDefault="004C4E9E" w:rsidP="002D21B5">
    <w:pPr>
      <w:pStyle w:val="af8"/>
      <w:jc w:val="center"/>
    </w:pPr>
    <w:r>
      <w:fldChar w:fldCharType="begin"/>
    </w:r>
    <w:r w:rsidR="006D6B59">
      <w:instrText xml:space="preserve"> PAGE   \* MERGEFORMAT </w:instrText>
    </w:r>
    <w:r>
      <w:fldChar w:fldCharType="separate"/>
    </w:r>
    <w:r w:rsidR="00E5670E">
      <w:rPr>
        <w:noProof/>
      </w:rPr>
      <w:t>8</w:t>
    </w:r>
    <w:r>
      <w:fldChar w:fldCharType="end"/>
    </w:r>
  </w:p>
  <w:p w:rsidR="006D6B59" w:rsidRDefault="006D6B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2BA6E544"/>
    <w:lvl w:ilvl="0" w:tplc="EA704842">
      <w:start w:val="1"/>
      <w:numFmt w:val="decimal"/>
      <w:lvlText w:val="%1."/>
      <w:lvlJc w:val="left"/>
      <w:pPr>
        <w:ind w:left="50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C34820C8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756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AE6"/>
    <w:rsid w:val="0002245E"/>
    <w:rsid w:val="000225C0"/>
    <w:rsid w:val="000227E9"/>
    <w:rsid w:val="00023094"/>
    <w:rsid w:val="00023648"/>
    <w:rsid w:val="00024B3D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31D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1244"/>
    <w:rsid w:val="0006213F"/>
    <w:rsid w:val="0006234A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5E82"/>
    <w:rsid w:val="00090CB0"/>
    <w:rsid w:val="00090FB9"/>
    <w:rsid w:val="00092868"/>
    <w:rsid w:val="0009558B"/>
    <w:rsid w:val="000955A9"/>
    <w:rsid w:val="0009588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220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00D2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3BD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05B1"/>
    <w:rsid w:val="001A4A5F"/>
    <w:rsid w:val="001A5BB1"/>
    <w:rsid w:val="001A6D22"/>
    <w:rsid w:val="001B06B6"/>
    <w:rsid w:val="001B0CF6"/>
    <w:rsid w:val="001B26C7"/>
    <w:rsid w:val="001B26E2"/>
    <w:rsid w:val="001B28DB"/>
    <w:rsid w:val="001B2E3E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3588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2C39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1A7"/>
    <w:rsid w:val="003C1D28"/>
    <w:rsid w:val="003C205E"/>
    <w:rsid w:val="003C2A39"/>
    <w:rsid w:val="003C3B2A"/>
    <w:rsid w:val="003C427A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132"/>
    <w:rsid w:val="003E4737"/>
    <w:rsid w:val="003E5073"/>
    <w:rsid w:val="003E73AA"/>
    <w:rsid w:val="003F002C"/>
    <w:rsid w:val="003F2AF3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4E9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5E98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020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290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32B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14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53E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3E4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3C7A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68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14B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5EA2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C58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AFE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7CE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250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2347"/>
    <w:rsid w:val="008D362A"/>
    <w:rsid w:val="008D4C0F"/>
    <w:rsid w:val="008D4C77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1405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06E84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50D3"/>
    <w:rsid w:val="00A75207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95C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6AD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1A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15"/>
    <w:rsid w:val="00BC62EE"/>
    <w:rsid w:val="00BC653F"/>
    <w:rsid w:val="00BC688C"/>
    <w:rsid w:val="00BD1B76"/>
    <w:rsid w:val="00BD2BC1"/>
    <w:rsid w:val="00BD2D9E"/>
    <w:rsid w:val="00BD4425"/>
    <w:rsid w:val="00BD4E39"/>
    <w:rsid w:val="00BD5070"/>
    <w:rsid w:val="00BD6016"/>
    <w:rsid w:val="00BD6215"/>
    <w:rsid w:val="00BD6CFB"/>
    <w:rsid w:val="00BD70DD"/>
    <w:rsid w:val="00BD7B85"/>
    <w:rsid w:val="00BE04AA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4B71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5E07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36A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0CED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141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0875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3FB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6675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70E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6E37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75B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8F4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648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BA1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BBC89-D223-4FE5-9ED8-F70B1A974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14</Pages>
  <Words>4920</Words>
  <Characters>33123</Characters>
  <Application>Microsoft Office Word</Application>
  <DocSecurity>0</DocSecurity>
  <Lines>276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37968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2021-06-29T05:15:00Z</dcterms:created>
  <dcterms:modified xsi:type="dcterms:W3CDTF">2021-06-29T05:47:00Z</dcterms:modified>
</cp:coreProperties>
</file>